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C2" w:rsidRPr="007244C2" w:rsidRDefault="007244C2" w:rsidP="007244C2">
      <w:pPr>
        <w:spacing w:after="0" w:line="260" w:lineRule="atLeast"/>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7244C2" w:rsidRPr="007244C2" w:rsidRDefault="007244C2" w:rsidP="007244C2">
      <w:pPr>
        <w:spacing w:after="240" w:line="260" w:lineRule="atLeast"/>
        <w:rPr>
          <w:rFonts w:ascii="Times New Roman" w:eastAsia="Times New Roman" w:hAnsi="Times New Roman" w:cs="Times New Roman"/>
          <w:sz w:val="24"/>
          <w:szCs w:val="24"/>
          <w:lang w:eastAsia="pl-PL"/>
        </w:rPr>
      </w:pPr>
      <w:hyperlink r:id="rId5" w:tgtFrame="_blank" w:history="1">
        <w:r w:rsidRPr="007244C2">
          <w:rPr>
            <w:rFonts w:ascii="Times New Roman" w:eastAsia="Times New Roman" w:hAnsi="Times New Roman" w:cs="Times New Roman"/>
            <w:color w:val="0000FF"/>
            <w:sz w:val="24"/>
            <w:szCs w:val="24"/>
            <w:u w:val="single"/>
            <w:lang w:eastAsia="pl-PL"/>
          </w:rPr>
          <w:t>www.piaseczno.eu</w:t>
        </w:r>
      </w:hyperlink>
    </w:p>
    <w:p w:rsidR="007244C2" w:rsidRPr="007244C2" w:rsidRDefault="007244C2" w:rsidP="007244C2">
      <w:pPr>
        <w:spacing w:after="0"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pict>
          <v:rect id="_x0000_i1025" style="width:0;height:1.25pt" o:hralign="center" o:hrstd="t" o:hrnoshade="t" o:hr="t" fillcolor="black" stroked="f"/>
        </w:pict>
      </w:r>
    </w:p>
    <w:p w:rsidR="007244C2" w:rsidRPr="007244C2" w:rsidRDefault="007244C2" w:rsidP="007244C2">
      <w:pPr>
        <w:spacing w:before="100" w:beforeAutospacing="1" w:after="240"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Piaseczno: Sprawowanie funkcji Inwestora Zastępczego przy realizacji zadania pn. BUDOWA CENTRUM EDUKACYJNO - MULTIMEDIALNEGO w Piasecznie (szkoła podstawowa i obiekty towarzyszące) wraz z zagospodarowaniem terenu oraz uzyskaniem pozwolenia na użytkowanie i dostarczeniem świadectwa charakterystyki energetycznej budynku</w:t>
      </w:r>
      <w:r w:rsidRPr="007244C2">
        <w:rPr>
          <w:rFonts w:ascii="Times New Roman" w:eastAsia="Times New Roman" w:hAnsi="Times New Roman" w:cs="Times New Roman"/>
          <w:sz w:val="24"/>
          <w:szCs w:val="24"/>
          <w:lang w:eastAsia="pl-PL"/>
        </w:rPr>
        <w:br/>
      </w:r>
      <w:r w:rsidRPr="007244C2">
        <w:rPr>
          <w:rFonts w:ascii="Times New Roman" w:eastAsia="Times New Roman" w:hAnsi="Times New Roman" w:cs="Times New Roman"/>
          <w:b/>
          <w:bCs/>
          <w:sz w:val="24"/>
          <w:szCs w:val="24"/>
          <w:lang w:eastAsia="pl-PL"/>
        </w:rPr>
        <w:t>Numer ogłoszenia: 90270 - 2016; data zamieszczenia: 14.04.2016</w:t>
      </w:r>
      <w:r w:rsidRPr="007244C2">
        <w:rPr>
          <w:rFonts w:ascii="Times New Roman" w:eastAsia="Times New Roman" w:hAnsi="Times New Roman" w:cs="Times New Roman"/>
          <w:sz w:val="24"/>
          <w:szCs w:val="24"/>
          <w:lang w:eastAsia="pl-PL"/>
        </w:rPr>
        <w:br/>
        <w:t>OGŁOSZENIE O ZAMÓWIENIU - usługi</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Zamieszczanie ogłoszenia:</w:t>
      </w:r>
      <w:r w:rsidRPr="007244C2">
        <w:rPr>
          <w:rFonts w:ascii="Times New Roman" w:eastAsia="Times New Roman" w:hAnsi="Times New Roman" w:cs="Times New Roman"/>
          <w:sz w:val="24"/>
          <w:szCs w:val="24"/>
          <w:lang w:eastAsia="pl-PL"/>
        </w:rPr>
        <w:t xml:space="preserve"> obowiązkowe.</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Ogłoszenie dotyczy:</w:t>
      </w:r>
      <w:r w:rsidRPr="007244C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69"/>
        <w:gridCol w:w="5248"/>
      </w:tblGrid>
      <w:tr w:rsidR="007244C2" w:rsidRPr="007244C2" w:rsidTr="007244C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244C2" w:rsidRPr="007244C2" w:rsidRDefault="007244C2" w:rsidP="007244C2">
            <w:pPr>
              <w:spacing w:after="0" w:line="240" w:lineRule="auto"/>
              <w:jc w:val="center"/>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V</w:t>
            </w:r>
          </w:p>
        </w:tc>
        <w:tc>
          <w:tcPr>
            <w:tcW w:w="0" w:type="auto"/>
            <w:vAlign w:val="center"/>
            <w:hideMark/>
          </w:tcPr>
          <w:p w:rsidR="007244C2" w:rsidRPr="007244C2" w:rsidRDefault="007244C2" w:rsidP="007244C2">
            <w:pPr>
              <w:spacing w:after="0"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zamówienia publicznego</w:t>
            </w:r>
          </w:p>
        </w:tc>
      </w:tr>
      <w:tr w:rsidR="007244C2" w:rsidRPr="007244C2" w:rsidTr="007244C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244C2" w:rsidRPr="007244C2" w:rsidRDefault="007244C2" w:rsidP="007244C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244C2" w:rsidRPr="007244C2" w:rsidRDefault="007244C2" w:rsidP="007244C2">
            <w:pPr>
              <w:spacing w:after="0"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zawarcia umowy ramowej</w:t>
            </w:r>
          </w:p>
        </w:tc>
      </w:tr>
      <w:tr w:rsidR="007244C2" w:rsidRPr="007244C2" w:rsidTr="007244C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244C2" w:rsidRPr="007244C2" w:rsidRDefault="007244C2" w:rsidP="007244C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244C2" w:rsidRPr="007244C2" w:rsidRDefault="007244C2" w:rsidP="007244C2">
            <w:pPr>
              <w:spacing w:after="0"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ustanowienia dynamicznego systemu zakupów (DSZ)</w:t>
            </w:r>
          </w:p>
        </w:tc>
      </w:tr>
    </w:tbl>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SEKCJA I: ZAMAWIAJĄCY</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 1) NAZWA I ADRES:</w:t>
      </w:r>
      <w:r w:rsidRPr="007244C2">
        <w:rPr>
          <w:rFonts w:ascii="Times New Roman" w:eastAsia="Times New Roman" w:hAnsi="Times New Roman" w:cs="Times New Roman"/>
          <w:sz w:val="24"/>
          <w:szCs w:val="24"/>
          <w:lang w:eastAsia="pl-PL"/>
        </w:rPr>
        <w:t xml:space="preserve"> Urząd Miasta i Gminy Piaseczno , ul. Kościuszki 5, 05-500 Piaseczno, woj. mazowieckie, tel. 022 70 17 654, 70 17 655, faks 022 70 17 692.</w:t>
      </w:r>
    </w:p>
    <w:p w:rsidR="007244C2" w:rsidRPr="007244C2" w:rsidRDefault="007244C2" w:rsidP="007244C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Adres strony internetowej zamawiającego:</w:t>
      </w:r>
      <w:r w:rsidRPr="007244C2">
        <w:rPr>
          <w:rFonts w:ascii="Times New Roman" w:eastAsia="Times New Roman" w:hAnsi="Times New Roman" w:cs="Times New Roman"/>
          <w:sz w:val="24"/>
          <w:szCs w:val="24"/>
          <w:lang w:eastAsia="pl-PL"/>
        </w:rPr>
        <w:t xml:space="preserve"> www.piaseczno.eu</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 2) RODZAJ ZAMAWIAJĄCEGO:</w:t>
      </w:r>
      <w:r w:rsidRPr="007244C2">
        <w:rPr>
          <w:rFonts w:ascii="Times New Roman" w:eastAsia="Times New Roman" w:hAnsi="Times New Roman" w:cs="Times New Roman"/>
          <w:sz w:val="24"/>
          <w:szCs w:val="24"/>
          <w:lang w:eastAsia="pl-PL"/>
        </w:rPr>
        <w:t xml:space="preserve"> Administracja samorządowa.</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SEKCJA II: PRZEDMIOT ZAMÓWIENIA</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II.1) OKREŚLENIE PRZEDMIOTU ZAMÓWIENIA</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II.1.1) Nazwa nadana zamówieniu przez zamawiającego:</w:t>
      </w:r>
      <w:r w:rsidRPr="007244C2">
        <w:rPr>
          <w:rFonts w:ascii="Times New Roman" w:eastAsia="Times New Roman" w:hAnsi="Times New Roman" w:cs="Times New Roman"/>
          <w:sz w:val="24"/>
          <w:szCs w:val="24"/>
          <w:lang w:eastAsia="pl-PL"/>
        </w:rPr>
        <w:t xml:space="preserve"> Sprawowanie funkcji Inwestora Zastępczego przy realizacji zadania pn. BUDOWA CENTRUM EDUKACYJNO - MULTIMEDIALNEGO w Piasecznie (szkoła podstawowa i obiekty towarzyszące) wraz z zagospodarowaniem terenu oraz uzyskaniem pozwolenia na użytkowanie i dostarczeniem świadectwa charakterystyki energetycznej budynku.</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II.1.2) Rodzaj zamówienia:</w:t>
      </w:r>
      <w:r w:rsidRPr="007244C2">
        <w:rPr>
          <w:rFonts w:ascii="Times New Roman" w:eastAsia="Times New Roman" w:hAnsi="Times New Roman" w:cs="Times New Roman"/>
          <w:sz w:val="24"/>
          <w:szCs w:val="24"/>
          <w:lang w:eastAsia="pl-PL"/>
        </w:rPr>
        <w:t xml:space="preserve"> usługi.</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II.1.4) Określenie przedmiotu oraz wielkości lub zakresu zamówienia:</w:t>
      </w:r>
      <w:r w:rsidRPr="007244C2">
        <w:rPr>
          <w:rFonts w:ascii="Times New Roman" w:eastAsia="Times New Roman" w:hAnsi="Times New Roman" w:cs="Times New Roman"/>
          <w:sz w:val="24"/>
          <w:szCs w:val="24"/>
          <w:lang w:eastAsia="pl-PL"/>
        </w:rPr>
        <w:t xml:space="preserve"> Przedmiotem Inwestycji jest nadzór nad budową Centrum Edukacyjno -Multimedialnego (szkoły podstawowej i obiektów towarzyszących) w Piasecznie wraz z instalacjami wewnętrznymi i zewnętrznymi, wykończeniem i wyposażeniem stałym, oznakowaniem wewnętrznym i zewnętrznym wraz z zagospodarowaniem terenu wokół budynku: wykonanie sieci zewnętrznych, wykonanie i urządzenie boisk sportowych z wyposażeniem, bieżni, placu </w:t>
      </w:r>
      <w:r w:rsidRPr="007244C2">
        <w:rPr>
          <w:rFonts w:ascii="Times New Roman" w:eastAsia="Times New Roman" w:hAnsi="Times New Roman" w:cs="Times New Roman"/>
          <w:sz w:val="24"/>
          <w:szCs w:val="24"/>
          <w:lang w:eastAsia="pl-PL"/>
        </w:rPr>
        <w:lastRenderedPageBreak/>
        <w:t>zabaw, dróg dojazdowych, drogi pożarowej z placem do zawracania, parkingów, komunikacji pieszej, zagospodarowanie zieleni, elementów małej architektury, oświetlenia terenu, budowa przyłączy, budowa zbiorników na wodę deszczową, budowa ścian oporowych, ogrodzenia. Udział poszczególnych funkcji obiektu: 1) główna - szkoła podstawowa z oddziałami przedszkolnymi, halą sportowo-widowiskową oraz centrum multimedialnym z częścią komercyjną; 2) pomocnicza - infrastruktura związana z główną funkcją obiektu. Główne parametry budynku: Powierzchnia użytkowa - 11 436,58 m2 Powierzchnia zabudowy - 5 831,40 m2 Kubatura - 73 881,68 m3 Liczba kondygnacji nadziemnych - 3 Liczba kondygnacji podziemnych - 0 Wysokość budynku - 14,10 m Opis schematu funkcjonalnego budynku. Budynek zaprojektowany został z podziałem na trzy części, powiązane układem komunikacyjnym. Pierwszą część stanowi trzykondygnacyjna szkoła podstawowa wraz z oddziałem przedszkolnym, pełną kuchnią i stołówką, zlokalizowana w centralnym i wschodnim skrzydle budynku. Szkoła Podstawowa ma przyjąć 816 uczniów. Drugą część stanowi jednokondygnacyjna sala sportowo - widowiskowa z zapleczem oraz antresolą przeznaczoną pod widownię na 216 miejsc siedzących, zlokalizowana w zachodnim skrzydle budynku. Trzecią część stanowi trzykondygnacyjne Centrum Multimedialne w zachodnim skrzydle budynku, w którym zlokalizowane zostały m.in.: sala wykładowa, biblioteka oraz cześć komercyjna obiektu. Szczegółowy Opis przedmiotu zamówienia określono w załączniku A, w zał. od 9.1 do 9.9 i we wzorze umowy, które stanowią załączniki do SIWZ. TERMIN ZAMÓWIENIA: a) rozpoczęcie realizacji zadań Inwestora Zastępczego - w dniu podpisania umowy; b) zakończenie realizacji zadań Inwestora Zastępczego (termin obowiązywania umowy)- zakończenie realizacji Inwestycji przez Wykonawcę, do dnia podpisania bezusterkowego protokółu końcowego odbioru robót budowlanych wraz z dostarczeniem decyzji pozwolenia na użytkowanie obiektu oraz świadectwa charakterystyki energetycznej budynku, lecz nie dłużej niż do 20.12.2018r..</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b/>
          <w:bCs/>
          <w:sz w:val="24"/>
          <w:szCs w:val="24"/>
          <w:lang w:eastAsia="pl-PL"/>
        </w:rPr>
      </w:pPr>
      <w:r w:rsidRPr="007244C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33"/>
        <w:gridCol w:w="5448"/>
      </w:tblGrid>
      <w:tr w:rsidR="007244C2" w:rsidRPr="007244C2" w:rsidTr="007244C2">
        <w:trPr>
          <w:tblCellSpacing w:w="15" w:type="dxa"/>
        </w:trPr>
        <w:tc>
          <w:tcPr>
            <w:tcW w:w="188" w:type="dxa"/>
            <w:tcBorders>
              <w:top w:val="single" w:sz="4" w:space="0" w:color="000000"/>
              <w:left w:val="single" w:sz="4" w:space="0" w:color="000000"/>
              <w:bottom w:val="single" w:sz="4" w:space="0" w:color="000000"/>
              <w:right w:val="single" w:sz="4" w:space="0" w:color="000000"/>
            </w:tcBorders>
            <w:vAlign w:val="center"/>
            <w:hideMark/>
          </w:tcPr>
          <w:p w:rsidR="007244C2" w:rsidRPr="007244C2" w:rsidRDefault="007244C2" w:rsidP="007244C2">
            <w:pPr>
              <w:spacing w:after="0" w:line="240" w:lineRule="auto"/>
              <w:jc w:val="center"/>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 </w:t>
            </w:r>
          </w:p>
        </w:tc>
        <w:tc>
          <w:tcPr>
            <w:tcW w:w="0" w:type="auto"/>
            <w:vAlign w:val="center"/>
            <w:hideMark/>
          </w:tcPr>
          <w:p w:rsidR="007244C2" w:rsidRPr="007244C2" w:rsidRDefault="007244C2" w:rsidP="007244C2">
            <w:pPr>
              <w:spacing w:after="0"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przewiduje się udzielenie zamówień uzupełniających</w:t>
            </w:r>
          </w:p>
        </w:tc>
      </w:tr>
    </w:tbl>
    <w:p w:rsidR="007244C2" w:rsidRPr="007244C2" w:rsidRDefault="007244C2" w:rsidP="007244C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Określenie przedmiotu oraz wielkości lub zakresu zamówień uzupełniających</w:t>
      </w:r>
    </w:p>
    <w:p w:rsidR="007244C2" w:rsidRPr="007244C2" w:rsidRDefault="007244C2" w:rsidP="007244C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II.1.6) Wspólny Słownik Zamówień (CPV):</w:t>
      </w:r>
      <w:r w:rsidRPr="007244C2">
        <w:rPr>
          <w:rFonts w:ascii="Times New Roman" w:eastAsia="Times New Roman" w:hAnsi="Times New Roman" w:cs="Times New Roman"/>
          <w:sz w:val="24"/>
          <w:szCs w:val="24"/>
          <w:lang w:eastAsia="pl-PL"/>
        </w:rPr>
        <w:t xml:space="preserve"> 71.52.00.00-9, 71.63.00.00-3, 71.31.00.00-4, 71.54.10.00-2.</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II.1.7) Czy dopuszcza się złożenie oferty częściowej:</w:t>
      </w:r>
      <w:r w:rsidRPr="007244C2">
        <w:rPr>
          <w:rFonts w:ascii="Times New Roman" w:eastAsia="Times New Roman" w:hAnsi="Times New Roman" w:cs="Times New Roman"/>
          <w:sz w:val="24"/>
          <w:szCs w:val="24"/>
          <w:lang w:eastAsia="pl-PL"/>
        </w:rPr>
        <w:t xml:space="preserve"> nie.</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II.1.8) Czy dopuszcza się złożenie oferty wariantowej:</w:t>
      </w:r>
      <w:r w:rsidRPr="007244C2">
        <w:rPr>
          <w:rFonts w:ascii="Times New Roman" w:eastAsia="Times New Roman" w:hAnsi="Times New Roman" w:cs="Times New Roman"/>
          <w:sz w:val="24"/>
          <w:szCs w:val="24"/>
          <w:lang w:eastAsia="pl-PL"/>
        </w:rPr>
        <w:t xml:space="preserve"> nie.</w:t>
      </w:r>
    </w:p>
    <w:p w:rsidR="007244C2" w:rsidRPr="007244C2" w:rsidRDefault="007244C2" w:rsidP="007244C2">
      <w:pPr>
        <w:spacing w:after="0" w:line="240" w:lineRule="auto"/>
        <w:rPr>
          <w:rFonts w:ascii="Times New Roman" w:eastAsia="Times New Roman" w:hAnsi="Times New Roman" w:cs="Times New Roman"/>
          <w:sz w:val="24"/>
          <w:szCs w:val="24"/>
          <w:lang w:eastAsia="pl-PL"/>
        </w:rPr>
      </w:pP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II.2) CZAS TRWANIA ZAMÓWIENIA LUB TERMIN WYKONANIA:</w:t>
      </w:r>
      <w:r w:rsidRPr="007244C2">
        <w:rPr>
          <w:rFonts w:ascii="Times New Roman" w:eastAsia="Times New Roman" w:hAnsi="Times New Roman" w:cs="Times New Roman"/>
          <w:sz w:val="24"/>
          <w:szCs w:val="24"/>
          <w:lang w:eastAsia="pl-PL"/>
        </w:rPr>
        <w:t xml:space="preserve"> Zakończenie: 20.12.2018.</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SEKCJA III: INFORMACJE O CHARAKTERZE PRAWNYM, EKONOMICZNYM, FINANSOWYM I TECHNICZNYM</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III.1) WADIUM</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lastRenderedPageBreak/>
        <w:t>Informacja na temat wadium:</w:t>
      </w:r>
      <w:r w:rsidRPr="007244C2">
        <w:rPr>
          <w:rFonts w:ascii="Times New Roman" w:eastAsia="Times New Roman" w:hAnsi="Times New Roman" w:cs="Times New Roman"/>
          <w:sz w:val="24"/>
          <w:szCs w:val="24"/>
          <w:lang w:eastAsia="pl-PL"/>
        </w:rPr>
        <w:t xml:space="preserve"> wadium w wysokości 10.000 zł</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III.2) ZALICZKI</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244C2" w:rsidRPr="007244C2" w:rsidRDefault="007244C2" w:rsidP="007244C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III.3.2) Wiedza i doświadczenie</w:t>
      </w:r>
    </w:p>
    <w:p w:rsidR="007244C2" w:rsidRPr="007244C2" w:rsidRDefault="007244C2" w:rsidP="007244C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Opis sposobu dokonywania oceny spełniania tego warunku</w:t>
      </w:r>
    </w:p>
    <w:p w:rsidR="007244C2" w:rsidRPr="007244C2" w:rsidRDefault="007244C2" w:rsidP="007244C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Wykonawca przedstawi wykaz wykonanych, a w przypadku świadczeń okresowych lub ciągłych również wykonywanych głównych usług w zakresie niezbędnym do wykazania spełniania warunku wiedzy i doświadczenia, w okresie ostatnich trzech lat przed upływem terminu składania ofert, a jeżeli okres prowadzenia działalności jest krótszy - w tym okresie, wraz z podaniem ich wartości, przedmiotu , dat wykonania i podmiotów, na rzecz których usługi zostały wykonane oraz załączeniem dowodów czy zostały wykonane lub są wykonywane należycie. Wykonawca winien wykazać się wykonaniem podobnych prac tj. pełnienie funkcji Inwestora Zastępczego związane z wykonaniem co najmniej jednej usługi w ciągu ostatnich trzech lat o podobnym charakterze rzeczowym do robót stanowiących przedmiot zamówienia - sprawowanie funkcji Inwestora Zastępczego nad realizacją jednego obiektu użyteczności publicznej o pow. użytkowej min. 6 500,00 m2, którego wartość realizacji robót wyniosła min. 30.000.000,00 zł brutto, Doświadczenie winno być poparte załączeniem dowodu potwierdzającego, że te usługi zostały wykonane należycie lub są wykonywane należycie. Powyższe winno być udokumentowane zgodnie z pkt 4.2) SIWZ.</w:t>
      </w:r>
    </w:p>
    <w:p w:rsidR="007244C2" w:rsidRPr="007244C2" w:rsidRDefault="007244C2" w:rsidP="007244C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III.3.4) Osoby zdolne do wykonania zamówienia</w:t>
      </w:r>
    </w:p>
    <w:p w:rsidR="007244C2" w:rsidRPr="007244C2" w:rsidRDefault="007244C2" w:rsidP="007244C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Opis sposobu dokonywania oceny spełniania tego warunku</w:t>
      </w:r>
    </w:p>
    <w:p w:rsidR="007244C2" w:rsidRPr="007244C2" w:rsidRDefault="007244C2" w:rsidP="007244C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 xml:space="preserve">Wykonawca przedstawi wykaz osób, które będą uczestniczyć w wykonywaniu zamówienia stwierdzający, że osoby te posiadają stosowne uprawnienia. Udokumentowanie przygotowania zawodowego kadry technicznej - uprawnień budowlanych bez ograniczeń w specjalnościach związanych z przedmiotem zamówienia tj. konstrukcyjno-budowlanych, instalacyjno - inżynieryjnej w zakresie sieci wod - kan, wentylacji w tym automatyki, elektrycznych i telekomunikacyjnych, drogowych, z przynależnością do Izby Inżynierów Budownictwa. Wymagane jest udokumentowanie pełnienia przez Inwestora Zastępczego obowiązków: - Koordynatora - Inspektora Nadzoru Robót Budowlanych - minimum 36 miesięcy doświadczenia na stanowisku Inspektora nadzoru, kierownika budowy bądź kierownika robót przy realizacji dwóch zadań, obejmujących wykonanie robót o podobnym charakterze rzeczowym, do robót stanowiących przedmiot zamówienia (roboty konstrukcyjno-budowlane), o wartości minimum 18.000.000,00 zł brutto każde; - Inspektora Nadzoru Robót Sanitarnych oraz automatyki - minimum 36 miesięcy doświadczenia na stanowisku Inspektora nadzoru, kierownika budowy bądź kierownika robót przy realizacji dwóch zadań, obejmujących wykonanie robót o podobnym charakterze rzeczowym, do robót stanowiących </w:t>
      </w:r>
      <w:r w:rsidRPr="007244C2">
        <w:rPr>
          <w:rFonts w:ascii="Times New Roman" w:eastAsia="Times New Roman" w:hAnsi="Times New Roman" w:cs="Times New Roman"/>
          <w:sz w:val="24"/>
          <w:szCs w:val="24"/>
          <w:lang w:eastAsia="pl-PL"/>
        </w:rPr>
        <w:lastRenderedPageBreak/>
        <w:t>przedmiot zamówienia (roboty sanitarne), o wartości minimum 5.000.000,00 zł brutto każde - Inspektora Nadzoru Robót Elektrycznych - minimum 36 miesięcy doświadczenia na stanowisku Inspektora nadzoru, kierownika budowy bądź kierownika robót, obejmujących wykonanie robót o podobnym charakterze rzeczowym, do robót stanowiących przedmiot zamówienia (roboty elektryczne), o wartości minimum 2.000.000,00 zł brutto każde,; - Inspektora Nadzoru Robót Telekomunikacyjnych - minimum 36 miesięcy doświadczenia na stanowisku Inspektora nadzoru, kierownika budowy bądź kierownika robót przy realizacji dwóch zadań obejmujących wykonanie robót o podobnym charakterze rzeczowym, do robót stanowiących przedmiot zamówienia (roboty telekomunikacyjne), o wartości minimum 2.000.000,00 zł brutto każde; - Inspektora Nadzoru Robót Drogowych - minimum 36 miesięcy doświadczenia na stanowisku Inspektora nadzoru, kierownika budowy bądź kierownika robót przy realizacji dwóch zadań obejmujących wykonanie robót o podobnym charakterze rzeczowym, do robót stanowiących przedmiot zamówienia (roboty drogowe), o wartości minimum 2.000.000,00 zł brutto każde, Wykonawca przedstawi wykaz osób, które będą uczestniczyć w wykonywaniu zamówienia stwierdzający, że osoby te posiadają uprawnienia dla poszczególnych branż: konstrukcyjno-budowlanych, instalacyjno - inżynieryjnej w zakresie sieci wod - kan, wentylacji w tym automatyki, elektrycznych i telekomunikacyjnych, drogowych, których obowiązek posiadania nakłada ustawa Prawo budowlane. Konieczne jest przedstawienie po jednej osobie ze stosownymi uprawnieniami w każdej ze wskazanych branż - udokumentowanymi kwalifikacjami zawodowymi. Osoby pełniące funkcje kierownicze winny posiadać uprawnienia bez ograniczeń zgodnie z ustawą Prawo budowlane w specjalności właściwej dla powierzonej funkcji lub odpowiadające im ważne uprawnienia budowlane, które zostały wydane na podstawie wcześniej obowiązujących przepisów oraz przynależność do właściwej Izby Inżynierów Budownictwa - w przypadku, gdy są one wymagane odrębnymi przepisami obowiązującymi w danym kraju. Mając na uwadze obowiązujące w Polsce przepisy prawa krajowego - ustawa Prawo budowlane art. 12 pkt 7 oraz art. 12a , w przypadku osób spoza terytorium Polski możliwe jest uzyskanie decyzji w sprawie uznania kwalifikacji zawodowych w budownictwie nabytych w państwach członkowskich UE oraz wpisu do stosownej izby, po przeprowadzeniu właściwego postępowania weryfikacyjnego przez odpowiedni organ samorządu zawodowego w Polsce. Powinno się to odbyć na zasadach określonych w Ustawie z dnia 18 marca 2008r o zasadach uznawania kwalifikacji zawodowych nabytych w państwach członkowskich Unii Europejskiej (DZ. U z 2008r Nr 63, poz. 394). Na zaświadczeniu o członkostwie w Okręgowej Izby Inżynierów Budownictwa winno widnieć aktualne na dzień składania ofert ubezpieczenie od odpowiedzialności cywilnej. Osoba ta będzie pełnić funkcję kierowniczą. Wykonawca dodatkowo złoży oświadczenie, że osoba która będzie uczestniczyć w wykonywaniu zamówienia posiada wymagane prawem uprawnienia. Powyższe winno być udokumentowane oświadczeniem zgodnie z pkt 4.3 SIWZ a dokumenty przedłożone przed podpisaniem umowy zgodnie z pkt 13.6 SIWZ.</w:t>
      </w:r>
    </w:p>
    <w:p w:rsidR="007244C2" w:rsidRPr="007244C2" w:rsidRDefault="007244C2" w:rsidP="007244C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III.3.5) Sytuacja ekonomiczna i finansowa</w:t>
      </w:r>
    </w:p>
    <w:p w:rsidR="007244C2" w:rsidRPr="007244C2" w:rsidRDefault="007244C2" w:rsidP="007244C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Opis sposobu dokonywania oceny spełniania tego warunku</w:t>
      </w:r>
    </w:p>
    <w:p w:rsidR="007244C2" w:rsidRPr="007244C2" w:rsidRDefault="007244C2" w:rsidP="007244C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lastRenderedPageBreak/>
        <w:t>1. Informacji banku lub spółdzielczej kasy oszczędnościowo - kredytowej potwierdzającej wysokość posiadanych środków finansowych lub zdolność kredytową wykonawcy w wysokości 250.000,00 zł brutto wystawionej nie wcześniej niż 3 miesiące przed upływem terminu składania ofert. Powyższe winno być udokumentowane zgodnie z pkt 4.5). SIWZ. 2. Opłaconej polisy, a w przypadku jej braku , innego dokumentu potwierdzającego, że wykonawca jest ubezpieczony od odpowiedzialności cywilnej w zakresie prowadzenia działalności związanej z przedmiotem zamówienia na kwotę minimum 30.000.000,00zł (trzydzieści milionów złotych). Gdy złożona polisa Wykonawcy opiewa na niższą kwotę wykonawca składa zobowiązanie, że przed podpisaniem umowy dostarczy Zamawiającemu oryginał polisy ubezpieczeniowej na kwotę minimum 30.000.000,00zł (trzydzieści milionów złotych), co jest warunkiem podpisania ważnej umowy w sprawie zamówienia publicznego. Jeżeli zapłata składki nie wynika z polisy, wówczas należy przedłożyć dowód dokonania opłacenia składki wynikającej z polisy (np. polecenie przelewu, przekaz pocztowy itp.). Powyższe winno być udokumentowane zgodnie z pkt 4.6). SIWZ</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244C2" w:rsidRPr="007244C2" w:rsidRDefault="007244C2" w:rsidP="007244C2">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244C2" w:rsidRPr="007244C2" w:rsidRDefault="007244C2" w:rsidP="007244C2">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244C2" w:rsidRPr="007244C2" w:rsidRDefault="007244C2" w:rsidP="007244C2">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7244C2" w:rsidRPr="007244C2" w:rsidRDefault="007244C2" w:rsidP="007244C2">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7244C2" w:rsidRPr="007244C2" w:rsidRDefault="007244C2" w:rsidP="007244C2">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lastRenderedPageBreak/>
        <w:t>opłaconą polisę, a w przypadku jej braku, inny dokument potwierdzający, że wykonawca jest ubezpieczony od odpowiedzialności cywilnej w zakresie prowadzonej działalności związanej z przedmiotem zamówienia.</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244C2" w:rsidRPr="007244C2" w:rsidRDefault="007244C2" w:rsidP="007244C2">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oświadczenie o braku podstaw do wykluczenia;</w:t>
      </w:r>
    </w:p>
    <w:p w:rsidR="007244C2" w:rsidRPr="007244C2" w:rsidRDefault="007244C2" w:rsidP="007244C2">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244C2" w:rsidRPr="007244C2" w:rsidRDefault="007244C2" w:rsidP="007244C2">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244C2" w:rsidRPr="007244C2" w:rsidRDefault="007244C2" w:rsidP="007244C2">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244C2" w:rsidRPr="007244C2" w:rsidRDefault="007244C2" w:rsidP="007244C2">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7244C2" w:rsidRPr="007244C2" w:rsidRDefault="007244C2" w:rsidP="007244C2">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7244C2" w:rsidRPr="007244C2" w:rsidRDefault="007244C2" w:rsidP="007244C2">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7244C2" w:rsidRPr="007244C2" w:rsidRDefault="007244C2" w:rsidP="007244C2">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lastRenderedPageBreak/>
        <w:t>III.4.3) Dokumenty podmiotów zagranicznych</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III.4.3.1) dokument wystawiony w kraju, w którym ma siedzibę lub miejsce zamieszkania potwierdzający, że:</w:t>
      </w:r>
    </w:p>
    <w:p w:rsidR="007244C2" w:rsidRPr="007244C2" w:rsidRDefault="007244C2" w:rsidP="007244C2">
      <w:pPr>
        <w:numPr>
          <w:ilvl w:val="0"/>
          <w:numId w:val="6"/>
        </w:numPr>
        <w:spacing w:before="100" w:beforeAutospacing="1" w:after="150" w:line="240" w:lineRule="auto"/>
        <w:ind w:right="250"/>
        <w:jc w:val="both"/>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244C2" w:rsidRPr="007244C2" w:rsidRDefault="007244C2" w:rsidP="007244C2">
      <w:pPr>
        <w:numPr>
          <w:ilvl w:val="0"/>
          <w:numId w:val="6"/>
        </w:numPr>
        <w:spacing w:before="100" w:beforeAutospacing="1" w:after="150" w:line="240" w:lineRule="auto"/>
        <w:ind w:right="250"/>
        <w:jc w:val="both"/>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244C2" w:rsidRPr="007244C2" w:rsidRDefault="007244C2" w:rsidP="007244C2">
      <w:pPr>
        <w:numPr>
          <w:ilvl w:val="0"/>
          <w:numId w:val="6"/>
        </w:numPr>
        <w:spacing w:before="100" w:beforeAutospacing="1" w:after="150" w:line="240" w:lineRule="auto"/>
        <w:ind w:right="250"/>
        <w:jc w:val="both"/>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III.4.3.2)</w:t>
      </w:r>
    </w:p>
    <w:p w:rsidR="007244C2" w:rsidRPr="007244C2" w:rsidRDefault="007244C2" w:rsidP="007244C2">
      <w:pPr>
        <w:numPr>
          <w:ilvl w:val="0"/>
          <w:numId w:val="7"/>
        </w:numPr>
        <w:spacing w:before="100" w:beforeAutospacing="1" w:after="150" w:line="240" w:lineRule="auto"/>
        <w:ind w:right="250"/>
        <w:jc w:val="both"/>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7244C2" w:rsidRPr="007244C2" w:rsidRDefault="007244C2" w:rsidP="007244C2">
      <w:pPr>
        <w:numPr>
          <w:ilvl w:val="0"/>
          <w:numId w:val="7"/>
        </w:numPr>
        <w:spacing w:before="100" w:beforeAutospacing="1" w:after="150" w:line="240" w:lineRule="auto"/>
        <w:ind w:right="250"/>
        <w:jc w:val="both"/>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III.4.4) Dokumenty dotyczące przynależności do tej samej grupy kapitałowej</w:t>
      </w:r>
    </w:p>
    <w:p w:rsidR="007244C2" w:rsidRPr="007244C2" w:rsidRDefault="007244C2" w:rsidP="007244C2">
      <w:pPr>
        <w:numPr>
          <w:ilvl w:val="0"/>
          <w:numId w:val="8"/>
        </w:numPr>
        <w:spacing w:before="100" w:beforeAutospacing="1" w:after="150" w:line="240" w:lineRule="auto"/>
        <w:ind w:right="250"/>
        <w:jc w:val="both"/>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III.6) INNE DOKUMENTY</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Inne dokumenty niewymienione w pkt III.4) albo w pkt III.5)</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 xml:space="preserve">O zamówienie mogą ubiegać się wykonawcy, którzy: 1) przedstawią wypełniony formularz ofertowy stanowiący załącznik nr 1; 2) dowód wpłaty /wniesienia wadium - zgodnie z pkt. 9.9.7 SIWZ; W przypadku wniesienia wadium w pieniądzu na rachunek bankowy - należy </w:t>
      </w:r>
      <w:r w:rsidRPr="007244C2">
        <w:rPr>
          <w:rFonts w:ascii="Times New Roman" w:eastAsia="Times New Roman" w:hAnsi="Times New Roman" w:cs="Times New Roman"/>
          <w:sz w:val="24"/>
          <w:szCs w:val="24"/>
          <w:lang w:eastAsia="pl-PL"/>
        </w:rPr>
        <w:lastRenderedPageBreak/>
        <w:t>przedstawić dowód wpłaty. Wadium wniesione w poręczeniach bankowych lub poręczeniach spółdzielczej kasy oszczędnościowo-kredytowej z tym, że poręczenie kasy jest zawsze poręczeniem pieniężnym lub gwarancjach bankowych, gwarancjach ubezpieczeniowych, należy złożyć w oryginale w depozycie w kasie Urzędu Miasta i Gminy. W ofercie należy pozostawić kserokopię i dowód wniesienia do depozytu kasy Gminy. Dopuszcza się dołączenie w odrębnej kopercie tylko dowodu wniesienia wadium. Zamawiający przewiduje możliwość wykluczenia wykonawcy,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SEKCJA IV: PROCEDURA</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IV.1) TRYB UDZIELENIA ZAMÓWIENIA</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IV.1.1) Tryb udzielenia zamówienia:</w:t>
      </w:r>
      <w:r w:rsidRPr="007244C2">
        <w:rPr>
          <w:rFonts w:ascii="Times New Roman" w:eastAsia="Times New Roman" w:hAnsi="Times New Roman" w:cs="Times New Roman"/>
          <w:sz w:val="24"/>
          <w:szCs w:val="24"/>
          <w:lang w:eastAsia="pl-PL"/>
        </w:rPr>
        <w:t xml:space="preserve"> przetarg nieograniczony.</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IV.2) KRYTERIA OCENY OFERT</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 xml:space="preserve">IV.2.1) Kryteria oceny ofert: </w:t>
      </w:r>
      <w:r w:rsidRPr="007244C2">
        <w:rPr>
          <w:rFonts w:ascii="Times New Roman" w:eastAsia="Times New Roman" w:hAnsi="Times New Roman" w:cs="Times New Roman"/>
          <w:sz w:val="24"/>
          <w:szCs w:val="24"/>
          <w:lang w:eastAsia="pl-PL"/>
        </w:rPr>
        <w:t>cena oraz inne kryteria związane z przedmiotem zamówienia:</w:t>
      </w:r>
    </w:p>
    <w:p w:rsidR="007244C2" w:rsidRPr="007244C2" w:rsidRDefault="007244C2" w:rsidP="007244C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1 - Cena - 95</w:t>
      </w:r>
    </w:p>
    <w:p w:rsidR="007244C2" w:rsidRPr="007244C2" w:rsidRDefault="007244C2" w:rsidP="007244C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2 - termin płatności faktury - 5</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IV.2.2)</w:t>
      </w:r>
      <w:r w:rsidRPr="007244C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33"/>
        <w:gridCol w:w="8939"/>
      </w:tblGrid>
      <w:tr w:rsidR="007244C2" w:rsidRPr="007244C2" w:rsidTr="007244C2">
        <w:trPr>
          <w:tblCellSpacing w:w="15" w:type="dxa"/>
        </w:trPr>
        <w:tc>
          <w:tcPr>
            <w:tcW w:w="188" w:type="dxa"/>
            <w:tcBorders>
              <w:top w:val="single" w:sz="4" w:space="0" w:color="000000"/>
              <w:left w:val="single" w:sz="4" w:space="0" w:color="000000"/>
              <w:bottom w:val="single" w:sz="4" w:space="0" w:color="000000"/>
              <w:right w:val="single" w:sz="4" w:space="0" w:color="000000"/>
            </w:tcBorders>
            <w:vAlign w:val="center"/>
            <w:hideMark/>
          </w:tcPr>
          <w:p w:rsidR="007244C2" w:rsidRPr="007244C2" w:rsidRDefault="007244C2" w:rsidP="007244C2">
            <w:pPr>
              <w:spacing w:after="0" w:line="240" w:lineRule="auto"/>
              <w:jc w:val="center"/>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 </w:t>
            </w:r>
          </w:p>
        </w:tc>
        <w:tc>
          <w:tcPr>
            <w:tcW w:w="0" w:type="auto"/>
            <w:vAlign w:val="center"/>
            <w:hideMark/>
          </w:tcPr>
          <w:p w:rsidR="007244C2" w:rsidRPr="007244C2" w:rsidRDefault="007244C2" w:rsidP="007244C2">
            <w:pPr>
              <w:spacing w:after="0"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przeprowadzona będzie aukcja elektroniczna,</w:t>
            </w:r>
            <w:r w:rsidRPr="007244C2">
              <w:rPr>
                <w:rFonts w:ascii="Times New Roman" w:eastAsia="Times New Roman" w:hAnsi="Times New Roman" w:cs="Times New Roman"/>
                <w:sz w:val="24"/>
                <w:szCs w:val="24"/>
                <w:lang w:eastAsia="pl-PL"/>
              </w:rPr>
              <w:t xml:space="preserve"> adres strony, na której będzie prowadzona: </w:t>
            </w:r>
          </w:p>
        </w:tc>
      </w:tr>
    </w:tbl>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IV.3) ZMIANA UMOWY</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Dopuszczalne zmiany postanowień umowy oraz określenie warunków zmian</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sz w:val="24"/>
          <w:szCs w:val="24"/>
          <w:lang w:eastAsia="pl-PL"/>
        </w:rPr>
        <w:t xml:space="preserve">Warunki zmiany umowy w sprawie zamówienia publicznego w związku z brzmieniem art. 144 ust 1 i art. 142 ust 5 (umowa zawarta na okres dłuższy niż 12 miesięcy) ustawy Prawo zamówień publicznych. Zamawiający przewiduje możliwość zmiany Umowy w stosunku do treści oferty, na podstawie której dokonano wyboru Wykonawcy w następujących przypadkach: a) w przypadku niezależnej od Zamawiającego konieczności wydłużenia terminu realizacji Inwestycji, zgodnie z umową zawartą z Wykonawcą robót budowlanych; b) w przypadku zmiany ustawowej stawki podatku VAT; c) w przypadku zmiany ustawowej wysokości minimalnego wynagrodzenia za pracę ustalonego na podstawie art. 2 ust. 3-5 ustawy z dnia 10 października 2002 r. o minimalnym wynagrodzeniu za pracę - jeżeli zmiana ta będzie miała wpływ na koszty wykonania zamówienia przez Wykonawcę; d) w przypadku zmiany zasad podlegania ubezpieczeniom społecznym lub ubezpieczeniu zdrowotnemu lub wysokości stawki składki na ubezpieczenia społeczne lub zdrowotne - jeżeli zmiany te będą miały wpływ na koszty wykonania zamówienia przez Inwestora Zastępczego. Inwestor </w:t>
      </w:r>
      <w:r w:rsidRPr="007244C2">
        <w:rPr>
          <w:rFonts w:ascii="Times New Roman" w:eastAsia="Times New Roman" w:hAnsi="Times New Roman" w:cs="Times New Roman"/>
          <w:sz w:val="24"/>
          <w:szCs w:val="24"/>
          <w:lang w:eastAsia="pl-PL"/>
        </w:rPr>
        <w:lastRenderedPageBreak/>
        <w:t>Zastępczy zobowiązany jest do wykazania Zamawiającemu wpływu zmian regulacji wskazanych powyżej- lit. c) i lit. d) na koszty wykonania zamówienia.</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IV.4) INFORMACJE ADMINISTRACYJNE</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IV.4.1)</w:t>
      </w:r>
      <w:r w:rsidRPr="007244C2">
        <w:rPr>
          <w:rFonts w:ascii="Times New Roman" w:eastAsia="Times New Roman" w:hAnsi="Times New Roman" w:cs="Times New Roman"/>
          <w:sz w:val="24"/>
          <w:szCs w:val="24"/>
          <w:lang w:eastAsia="pl-PL"/>
        </w:rPr>
        <w:t> </w:t>
      </w:r>
      <w:r w:rsidRPr="007244C2">
        <w:rPr>
          <w:rFonts w:ascii="Times New Roman" w:eastAsia="Times New Roman" w:hAnsi="Times New Roman" w:cs="Times New Roman"/>
          <w:b/>
          <w:bCs/>
          <w:sz w:val="24"/>
          <w:szCs w:val="24"/>
          <w:lang w:eastAsia="pl-PL"/>
        </w:rPr>
        <w:t>Adres strony internetowej, na której jest dostępna specyfikacja istotnych warunków zamówienia:</w:t>
      </w:r>
      <w:r w:rsidRPr="007244C2">
        <w:rPr>
          <w:rFonts w:ascii="Times New Roman" w:eastAsia="Times New Roman" w:hAnsi="Times New Roman" w:cs="Times New Roman"/>
          <w:sz w:val="24"/>
          <w:szCs w:val="24"/>
          <w:lang w:eastAsia="pl-PL"/>
        </w:rPr>
        <w:t xml:space="preserve"> www.piaseczno.eu</w:t>
      </w:r>
      <w:r w:rsidRPr="007244C2">
        <w:rPr>
          <w:rFonts w:ascii="Times New Roman" w:eastAsia="Times New Roman" w:hAnsi="Times New Roman" w:cs="Times New Roman"/>
          <w:sz w:val="24"/>
          <w:szCs w:val="24"/>
          <w:lang w:eastAsia="pl-PL"/>
        </w:rPr>
        <w:br/>
      </w:r>
      <w:r w:rsidRPr="007244C2">
        <w:rPr>
          <w:rFonts w:ascii="Times New Roman" w:eastAsia="Times New Roman" w:hAnsi="Times New Roman" w:cs="Times New Roman"/>
          <w:b/>
          <w:bCs/>
          <w:sz w:val="24"/>
          <w:szCs w:val="24"/>
          <w:lang w:eastAsia="pl-PL"/>
        </w:rPr>
        <w:t>Specyfikację istotnych warunków zamówienia można uzyskać pod adresem:</w:t>
      </w:r>
      <w:r w:rsidRPr="007244C2">
        <w:rPr>
          <w:rFonts w:ascii="Times New Roman" w:eastAsia="Times New Roman" w:hAnsi="Times New Roman" w:cs="Times New Roman"/>
          <w:sz w:val="24"/>
          <w:szCs w:val="24"/>
          <w:lang w:eastAsia="pl-PL"/>
        </w:rPr>
        <w:t xml:space="preserve"> Urząd Miasta i Gminy Piaseczno 05-500 Piaseczno, ul. Kościuszki 5 III piętro pokój 75 osobiście lub przekazem pocztowym; materiały przetargowe w kwocie 2489,60 zł.</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IV.4.4) Termin składania wniosków o dopuszczenie do udziału w postępowaniu lub ofert:</w:t>
      </w:r>
      <w:r w:rsidRPr="007244C2">
        <w:rPr>
          <w:rFonts w:ascii="Times New Roman" w:eastAsia="Times New Roman" w:hAnsi="Times New Roman" w:cs="Times New Roman"/>
          <w:sz w:val="24"/>
          <w:szCs w:val="24"/>
          <w:lang w:eastAsia="pl-PL"/>
        </w:rPr>
        <w:t xml:space="preserve"> 06.05.2016 godzina 10:00, miejsce: Urząd Miasta i Gminy Piaseczno 05-500 Piaseczno, ul. Kościuszki 5 III piętro pokój 75.</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IV.4.5) Termin związania ofertą:</w:t>
      </w:r>
      <w:r w:rsidRPr="007244C2">
        <w:rPr>
          <w:rFonts w:ascii="Times New Roman" w:eastAsia="Times New Roman" w:hAnsi="Times New Roman" w:cs="Times New Roman"/>
          <w:sz w:val="24"/>
          <w:szCs w:val="24"/>
          <w:lang w:eastAsia="pl-PL"/>
        </w:rPr>
        <w:t xml:space="preserve"> okres w dniach: 30 (od ostatecznego terminu składania ofert).</w:t>
      </w:r>
    </w:p>
    <w:p w:rsidR="007244C2" w:rsidRPr="007244C2" w:rsidRDefault="007244C2" w:rsidP="007244C2">
      <w:pPr>
        <w:spacing w:before="100" w:beforeAutospacing="1" w:after="100" w:afterAutospacing="1" w:line="240" w:lineRule="auto"/>
        <w:rPr>
          <w:rFonts w:ascii="Times New Roman" w:eastAsia="Times New Roman" w:hAnsi="Times New Roman" w:cs="Times New Roman"/>
          <w:sz w:val="24"/>
          <w:szCs w:val="24"/>
          <w:lang w:eastAsia="pl-PL"/>
        </w:rPr>
      </w:pPr>
      <w:r w:rsidRPr="007244C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244C2">
        <w:rPr>
          <w:rFonts w:ascii="Times New Roman" w:eastAsia="Times New Roman" w:hAnsi="Times New Roman" w:cs="Times New Roman"/>
          <w:sz w:val="24"/>
          <w:szCs w:val="24"/>
          <w:lang w:eastAsia="pl-PL"/>
        </w:rPr>
        <w:t>nie</w:t>
      </w:r>
    </w:p>
    <w:p w:rsidR="007244C2" w:rsidRPr="007244C2" w:rsidRDefault="007244C2" w:rsidP="007244C2">
      <w:pPr>
        <w:spacing w:after="0" w:line="240" w:lineRule="auto"/>
        <w:rPr>
          <w:rFonts w:ascii="Times New Roman" w:eastAsia="Times New Roman" w:hAnsi="Times New Roman" w:cs="Times New Roman"/>
          <w:sz w:val="24"/>
          <w:szCs w:val="24"/>
          <w:lang w:eastAsia="pl-PL"/>
        </w:rPr>
      </w:pPr>
    </w:p>
    <w:p w:rsidR="00405989" w:rsidRDefault="00405989"/>
    <w:sectPr w:rsidR="00405989" w:rsidSect="004059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17E8"/>
    <w:multiLevelType w:val="multilevel"/>
    <w:tmpl w:val="4D26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230C3"/>
    <w:multiLevelType w:val="multilevel"/>
    <w:tmpl w:val="D266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F0A4C"/>
    <w:multiLevelType w:val="multilevel"/>
    <w:tmpl w:val="930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FF4941"/>
    <w:multiLevelType w:val="multilevel"/>
    <w:tmpl w:val="ED40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256575"/>
    <w:multiLevelType w:val="multilevel"/>
    <w:tmpl w:val="FB18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812E40"/>
    <w:multiLevelType w:val="multilevel"/>
    <w:tmpl w:val="13C0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F935E7"/>
    <w:multiLevelType w:val="multilevel"/>
    <w:tmpl w:val="33D2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3334E2"/>
    <w:multiLevelType w:val="multilevel"/>
    <w:tmpl w:val="0E9A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4B1FD0"/>
    <w:multiLevelType w:val="multilevel"/>
    <w:tmpl w:val="6C161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7"/>
  </w:num>
  <w:num w:numId="5">
    <w:abstractNumId w:val="5"/>
  </w:num>
  <w:num w:numId="6">
    <w:abstractNumId w:val="6"/>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244C2"/>
    <w:rsid w:val="00405989"/>
    <w:rsid w:val="007244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9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7244C2"/>
  </w:style>
  <w:style w:type="character" w:styleId="Hipercze">
    <w:name w:val="Hyperlink"/>
    <w:basedOn w:val="Domylnaczcionkaakapitu"/>
    <w:uiPriority w:val="99"/>
    <w:semiHidden/>
    <w:unhideWhenUsed/>
    <w:rsid w:val="007244C2"/>
    <w:rPr>
      <w:color w:val="0000FF"/>
      <w:u w:val="single"/>
    </w:rPr>
  </w:style>
  <w:style w:type="paragraph" w:styleId="NormalnyWeb">
    <w:name w:val="Normal (Web)"/>
    <w:basedOn w:val="Normalny"/>
    <w:uiPriority w:val="99"/>
    <w:semiHidden/>
    <w:unhideWhenUsed/>
    <w:rsid w:val="007244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7244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7244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244C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86594965">
      <w:bodyDiv w:val="1"/>
      <w:marLeft w:val="0"/>
      <w:marRight w:val="0"/>
      <w:marTop w:val="0"/>
      <w:marBottom w:val="0"/>
      <w:divBdr>
        <w:top w:val="none" w:sz="0" w:space="0" w:color="auto"/>
        <w:left w:val="none" w:sz="0" w:space="0" w:color="auto"/>
        <w:bottom w:val="none" w:sz="0" w:space="0" w:color="auto"/>
        <w:right w:val="none" w:sz="0" w:space="0" w:color="auto"/>
      </w:divBdr>
      <w:divsChild>
        <w:div w:id="836770831">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aseczno.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3264</Words>
  <Characters>19584</Characters>
  <Application>Microsoft Office Word</Application>
  <DocSecurity>0</DocSecurity>
  <Lines>163</Lines>
  <Paragraphs>45</Paragraphs>
  <ScaleCrop>false</ScaleCrop>
  <Company/>
  <LinksUpToDate>false</LinksUpToDate>
  <CharactersWithSpaces>22803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bno</dc:creator>
  <cp:keywords/>
  <dc:description/>
  <cp:lastModifiedBy>bno</cp:lastModifiedBy>
  <cp:revision>1</cp:revision>
  <dcterms:created xsi:type="dcterms:W3CDTF">2016-04-14T15:39:00Z</dcterms:created>
  <dcterms:modified xsi:type="dcterms:W3CDTF">2016-04-14T15:39:00Z</dcterms:modified>
</cp:coreProperties>
</file>